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547B5" w14:textId="77777777" w:rsidR="003C1AD6" w:rsidRPr="003C1AD6" w:rsidRDefault="0006505F" w:rsidP="003C1AD6">
      <w:pPr>
        <w:spacing w:before="450" w:after="300" w:line="450" w:lineRule="atLeast"/>
        <w:outlineLvl w:val="0"/>
        <w:rPr>
          <w:rFonts w:ascii="Times New Roman" w:eastAsia="Times New Roman" w:hAnsi="Times New Roman" w:cs="Times New Roman"/>
          <w:color w:val="414042"/>
          <w:kern w:val="36"/>
          <w:sz w:val="53"/>
          <w:szCs w:val="53"/>
        </w:rPr>
      </w:pPr>
      <w:r>
        <w:rPr>
          <w:rFonts w:ascii="Times New Roman" w:eastAsia="Times New Roman" w:hAnsi="Times New Roman" w:cs="Times New Roman"/>
          <w:color w:val="414042"/>
          <w:kern w:val="36"/>
          <w:sz w:val="53"/>
          <w:szCs w:val="53"/>
        </w:rPr>
        <w:t>Candidate Profile Template</w:t>
      </w:r>
    </w:p>
    <w:p w14:paraId="516CB78E" w14:textId="399EB781" w:rsidR="003C1AD6" w:rsidRDefault="00DC30AC" w:rsidP="003C1AD6">
      <w:pPr>
        <w:spacing w:after="240" w:line="240" w:lineRule="auto"/>
        <w:rPr>
          <w:rFonts w:ascii="Arial" w:eastAsia="Times New Roman" w:hAnsi="Arial" w:cs="Arial"/>
          <w:b/>
          <w:bCs/>
          <w:color w:val="00395A"/>
          <w:sz w:val="27"/>
          <w:szCs w:val="27"/>
        </w:rPr>
      </w:pPr>
      <w:r w:rsidRPr="00DC30AC">
        <w:rPr>
          <w:rFonts w:ascii="Arial" w:eastAsia="Times New Roman" w:hAnsi="Arial" w:cs="Arial"/>
          <w:b/>
          <w:bCs/>
          <w:noProof/>
          <w:color w:val="00395A"/>
          <w:sz w:val="27"/>
          <w:szCs w:val="27"/>
        </w:rPr>
        <w:drawing>
          <wp:inline distT="0" distB="0" distL="0" distR="0" wp14:anchorId="2533A9C5" wp14:editId="2ADA0D53">
            <wp:extent cx="2247900" cy="1798320"/>
            <wp:effectExtent l="0" t="0" r="0" b="0"/>
            <wp:docPr id="2" name="Picture 2" descr="\\fccourt.gov\courtfs\gen_h\dcyoung\Desktop\HeadshotsColumbus-Judge David Young-4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court.gov\courtfs\gen_h\dcyoung\Desktop\HeadshotsColumbus-Judge David Young-416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2247900" cy="1798320"/>
                    </a:xfrm>
                    <a:prstGeom prst="rect">
                      <a:avLst/>
                    </a:prstGeom>
                    <a:noFill/>
                    <a:ln>
                      <a:noFill/>
                    </a:ln>
                  </pic:spPr>
                </pic:pic>
              </a:graphicData>
            </a:graphic>
          </wp:inline>
        </w:drawing>
      </w:r>
      <w:r w:rsidR="00F75C1F">
        <w:rPr>
          <w:rFonts w:ascii="Arial" w:eastAsia="Times New Roman" w:hAnsi="Arial" w:cs="Arial"/>
          <w:b/>
          <w:bCs/>
          <w:noProof/>
          <w:color w:val="00395A"/>
          <w:sz w:val="27"/>
          <w:szCs w:val="27"/>
        </w:rPr>
        <mc:AlternateContent>
          <mc:Choice Requires="wps">
            <w:drawing>
              <wp:inline distT="0" distB="0" distL="0" distR="0" wp14:anchorId="18F2A150" wp14:editId="45781568">
                <wp:extent cx="1104900" cy="343535"/>
                <wp:effectExtent l="0" t="0" r="0" b="0"/>
                <wp:docPr id="303183414" name="Text Box 4"/>
                <wp:cNvGraphicFramePr/>
                <a:graphic xmlns:a="http://schemas.openxmlformats.org/drawingml/2006/main">
                  <a:graphicData uri="http://schemas.microsoft.com/office/word/2010/wordprocessingShape">
                    <wps:wsp>
                      <wps:cNvSpPr txBox="1"/>
                      <wps:spPr>
                        <a:xfrm>
                          <a:off x="0" y="0"/>
                          <a:ext cx="1104900" cy="343535"/>
                        </a:xfrm>
                        <a:prstGeom prst="rect">
                          <a:avLst/>
                        </a:prstGeom>
                        <a:solidFill>
                          <a:prstClr val="white"/>
                        </a:solidFill>
                        <a:ln>
                          <a:noFill/>
                        </a:ln>
                      </wps:spPr>
                      <wps:txbx>
                        <w:txbxContent>
                          <w:p w14:paraId="2D98401E" w14:textId="77777777" w:rsidR="0006505F" w:rsidRPr="0006505F" w:rsidRDefault="0006505F">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type w14:anchorId="18F2A150" id="_x0000_t202" coordsize="21600,21600" o:spt="202" path="m,l,21600r21600,l21600,xe">
                <v:stroke joinstyle="miter"/>
                <v:path gradientshapeok="t" o:connecttype="rect"/>
              </v:shapetype>
              <v:shape id="Text Box 4" o:spid="_x0000_s1026" type="#_x0000_t202" style="width:87pt;height:2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" stroked="f">
                <v:textbox style="mso-fit-shape-to-text:t">
                  <w:txbxContent>
                    <w:p w14:paraId="2D98401E" w14:textId="77777777" w:rsidR="0006505F" w:rsidRPr="0006505F" w:rsidRDefault="0006505F">
                      <w:pPr>
                        <w:rPr>
                          <w:sz w:val="18"/>
                          <w:szCs w:val="18"/>
                        </w:rPr>
                      </w:pPr>
                    </w:p>
                  </w:txbxContent>
                </v:textbox>
                <w10:anchorlock/>
              </v:shape>
            </w:pict>
          </mc:Fallback>
        </mc:AlternateContent>
      </w:r>
    </w:p>
    <w:p w14:paraId="52CAA364" w14:textId="3A85AC31" w:rsidR="0006505F" w:rsidRDefault="0006505F" w:rsidP="003C1AD6">
      <w:pPr>
        <w:spacing w:after="240" w:line="240" w:lineRule="auto"/>
        <w:rPr>
          <w:rFonts w:ascii="Arial" w:eastAsia="Times New Roman" w:hAnsi="Arial" w:cs="Arial"/>
          <w:b/>
          <w:bCs/>
          <w:color w:val="00395A"/>
          <w:sz w:val="27"/>
          <w:szCs w:val="27"/>
        </w:rPr>
      </w:pPr>
      <w:r>
        <w:rPr>
          <w:rFonts w:ascii="Arial" w:eastAsia="Times New Roman" w:hAnsi="Arial" w:cs="Arial"/>
          <w:b/>
          <w:bCs/>
          <w:color w:val="00395A"/>
          <w:sz w:val="27"/>
          <w:szCs w:val="27"/>
        </w:rPr>
        <w:t>Name</w:t>
      </w:r>
      <w:r w:rsidR="002442F1">
        <w:rPr>
          <w:rFonts w:ascii="Arial" w:eastAsia="Times New Roman" w:hAnsi="Arial" w:cs="Arial"/>
          <w:b/>
          <w:bCs/>
          <w:color w:val="00395A"/>
          <w:sz w:val="27"/>
          <w:szCs w:val="27"/>
        </w:rPr>
        <w:tab/>
        <w:t>Judge David Young</w:t>
      </w:r>
    </w:p>
    <w:p w14:paraId="42EB273E" w14:textId="5E5CEDFF" w:rsidR="003C1AD6" w:rsidRPr="0006505F" w:rsidRDefault="003C1AD6" w:rsidP="003C1AD6">
      <w:pPr>
        <w:spacing w:after="240" w:line="240" w:lineRule="auto"/>
        <w:rPr>
          <w:rFonts w:ascii="Arial" w:eastAsia="Times New Roman" w:hAnsi="Arial" w:cs="Arial"/>
          <w:b/>
          <w:bCs/>
          <w:color w:val="00395A"/>
          <w:sz w:val="27"/>
          <w:szCs w:val="27"/>
        </w:rPr>
      </w:pPr>
      <w:r w:rsidRPr="003C1AD6">
        <w:rPr>
          <w:rFonts w:ascii="Arial" w:eastAsia="Times New Roman" w:hAnsi="Arial" w:cs="Arial"/>
          <w:color w:val="414042"/>
          <w:sz w:val="18"/>
          <w:szCs w:val="18"/>
        </w:rPr>
        <w:br/>
      </w:r>
      <w:r w:rsidRPr="003C1AD6">
        <w:rPr>
          <w:rFonts w:ascii="Arial" w:eastAsia="Times New Roman" w:hAnsi="Arial" w:cs="Arial"/>
          <w:color w:val="0081C6"/>
          <w:sz w:val="24"/>
          <w:szCs w:val="24"/>
        </w:rPr>
        <w:t>Candidate for:</w:t>
      </w:r>
      <w:r w:rsidR="002442F1">
        <w:rPr>
          <w:rFonts w:ascii="Arial" w:eastAsia="Times New Roman" w:hAnsi="Arial" w:cs="Arial"/>
          <w:color w:val="0081C6"/>
          <w:sz w:val="24"/>
          <w:szCs w:val="24"/>
        </w:rPr>
        <w:t xml:space="preserve"> </w:t>
      </w:r>
      <w:r w:rsidR="00DC30AC">
        <w:rPr>
          <w:rFonts w:ascii="Arial" w:eastAsia="Times New Roman" w:hAnsi="Arial" w:cs="Arial"/>
          <w:color w:val="0081C6"/>
          <w:sz w:val="24"/>
          <w:szCs w:val="24"/>
        </w:rPr>
        <w:t>Franklin County Common Pleas Court Judge (FTC 7/1/21)</w:t>
      </w:r>
    </w:p>
    <w:p w14:paraId="524D4F49" w14:textId="4818B595" w:rsidR="0006505F" w:rsidRDefault="003C1AD6" w:rsidP="003C1AD6">
      <w:pPr>
        <w:spacing w:after="240" w:line="240" w:lineRule="auto"/>
        <w:rPr>
          <w:rFonts w:ascii="Arial" w:eastAsia="Times New Roman" w:hAnsi="Arial" w:cs="Arial"/>
          <w:b/>
          <w:bCs/>
          <w:color w:val="0081C6"/>
          <w:sz w:val="18"/>
          <w:szCs w:val="18"/>
        </w:rPr>
      </w:pPr>
      <w:r w:rsidRPr="003C1AD6">
        <w:rPr>
          <w:rFonts w:ascii="Arial" w:eastAsia="Times New Roman" w:hAnsi="Arial" w:cs="Arial"/>
          <w:b/>
          <w:bCs/>
          <w:color w:val="0081C6"/>
          <w:sz w:val="18"/>
          <w:szCs w:val="18"/>
        </w:rPr>
        <w:t>Undergraduate Education:</w:t>
      </w:r>
      <w:r w:rsidR="002442F1">
        <w:rPr>
          <w:rFonts w:ascii="Arial" w:eastAsia="Times New Roman" w:hAnsi="Arial" w:cs="Arial"/>
          <w:b/>
          <w:bCs/>
          <w:color w:val="0081C6"/>
          <w:sz w:val="18"/>
          <w:szCs w:val="18"/>
        </w:rPr>
        <w:tab/>
        <w:t>Miami University (Oxford, OH) (1979-1983)</w:t>
      </w:r>
      <w:r w:rsidR="007D1295">
        <w:rPr>
          <w:rFonts w:ascii="Arial" w:eastAsia="Times New Roman" w:hAnsi="Arial" w:cs="Arial"/>
          <w:b/>
          <w:bCs/>
          <w:color w:val="0081C6"/>
          <w:sz w:val="18"/>
          <w:szCs w:val="18"/>
        </w:rPr>
        <w:t xml:space="preserve"> </w:t>
      </w:r>
      <w:r w:rsidR="002442F1">
        <w:rPr>
          <w:rFonts w:ascii="Arial" w:eastAsia="Times New Roman" w:hAnsi="Arial" w:cs="Arial"/>
          <w:b/>
          <w:bCs/>
          <w:color w:val="0081C6"/>
          <w:sz w:val="18"/>
          <w:szCs w:val="18"/>
        </w:rPr>
        <w:tab/>
      </w:r>
      <w:r w:rsidR="002442F1">
        <w:rPr>
          <w:rFonts w:ascii="Arial" w:eastAsia="Times New Roman" w:hAnsi="Arial" w:cs="Arial"/>
          <w:b/>
          <w:bCs/>
          <w:color w:val="0081C6"/>
          <w:sz w:val="18"/>
          <w:szCs w:val="18"/>
        </w:rPr>
        <w:tab/>
      </w:r>
      <w:r w:rsidR="002442F1">
        <w:rPr>
          <w:rFonts w:ascii="Arial" w:eastAsia="Times New Roman" w:hAnsi="Arial" w:cs="Arial"/>
          <w:b/>
          <w:bCs/>
          <w:color w:val="0081C6"/>
          <w:sz w:val="18"/>
          <w:szCs w:val="18"/>
        </w:rPr>
        <w:tab/>
      </w:r>
      <w:r w:rsidR="002442F1">
        <w:rPr>
          <w:rFonts w:ascii="Arial" w:eastAsia="Times New Roman" w:hAnsi="Arial" w:cs="Arial"/>
          <w:b/>
          <w:bCs/>
          <w:color w:val="0081C6"/>
          <w:sz w:val="18"/>
          <w:szCs w:val="18"/>
        </w:rPr>
        <w:tab/>
      </w:r>
      <w:r w:rsidR="007D1295">
        <w:rPr>
          <w:rFonts w:ascii="Arial" w:eastAsia="Times New Roman" w:hAnsi="Arial" w:cs="Arial"/>
          <w:b/>
          <w:bCs/>
          <w:color w:val="0081C6"/>
          <w:sz w:val="18"/>
          <w:szCs w:val="18"/>
        </w:rPr>
        <w:tab/>
      </w:r>
      <w:r w:rsidR="007D1295">
        <w:rPr>
          <w:rFonts w:ascii="Arial" w:eastAsia="Times New Roman" w:hAnsi="Arial" w:cs="Arial"/>
          <w:b/>
          <w:bCs/>
          <w:color w:val="0081C6"/>
          <w:sz w:val="18"/>
          <w:szCs w:val="18"/>
        </w:rPr>
        <w:tab/>
      </w:r>
      <w:r w:rsidR="007D1295">
        <w:rPr>
          <w:rFonts w:ascii="Arial" w:eastAsia="Times New Roman" w:hAnsi="Arial" w:cs="Arial"/>
          <w:b/>
          <w:bCs/>
          <w:color w:val="0081C6"/>
          <w:sz w:val="18"/>
          <w:szCs w:val="18"/>
        </w:rPr>
        <w:tab/>
      </w:r>
      <w:r w:rsidR="007D1295">
        <w:rPr>
          <w:rFonts w:ascii="Arial" w:eastAsia="Times New Roman" w:hAnsi="Arial" w:cs="Arial"/>
          <w:b/>
          <w:bCs/>
          <w:color w:val="0081C6"/>
          <w:sz w:val="18"/>
          <w:szCs w:val="18"/>
        </w:rPr>
        <w:tab/>
      </w:r>
      <w:r w:rsidR="002442F1">
        <w:rPr>
          <w:rFonts w:ascii="Arial" w:eastAsia="Times New Roman" w:hAnsi="Arial" w:cs="Arial"/>
          <w:b/>
          <w:bCs/>
          <w:color w:val="0081C6"/>
          <w:sz w:val="18"/>
          <w:szCs w:val="18"/>
        </w:rPr>
        <w:t xml:space="preserve">BS Accounting and Finance </w:t>
      </w:r>
    </w:p>
    <w:p w14:paraId="2409EF7E" w14:textId="05D359A9" w:rsidR="00F50F7C" w:rsidRDefault="003C1AD6" w:rsidP="00F50F7C">
      <w:pPr>
        <w:spacing w:after="240" w:line="240" w:lineRule="auto"/>
        <w:rPr>
          <w:rFonts w:ascii="Arial" w:eastAsia="Times New Roman" w:hAnsi="Arial" w:cs="Arial"/>
          <w:b/>
          <w:bCs/>
          <w:color w:val="0081C6"/>
          <w:sz w:val="18"/>
          <w:szCs w:val="18"/>
        </w:rPr>
      </w:pPr>
      <w:r w:rsidRPr="003C1AD6">
        <w:rPr>
          <w:rFonts w:ascii="Arial" w:eastAsia="Times New Roman" w:hAnsi="Arial" w:cs="Arial"/>
          <w:b/>
          <w:bCs/>
          <w:color w:val="0081C6"/>
          <w:sz w:val="18"/>
          <w:szCs w:val="18"/>
        </w:rPr>
        <w:t>Legal Education:</w:t>
      </w:r>
      <w:r w:rsidR="002442F1">
        <w:rPr>
          <w:rFonts w:ascii="Arial" w:eastAsia="Times New Roman" w:hAnsi="Arial" w:cs="Arial"/>
          <w:b/>
          <w:bCs/>
          <w:color w:val="0081C6"/>
          <w:sz w:val="18"/>
          <w:szCs w:val="18"/>
        </w:rPr>
        <w:tab/>
      </w:r>
      <w:r w:rsidR="00F50F7C">
        <w:rPr>
          <w:rFonts w:ascii="Arial" w:eastAsia="Times New Roman" w:hAnsi="Arial" w:cs="Arial"/>
          <w:b/>
          <w:bCs/>
          <w:color w:val="0081C6"/>
          <w:sz w:val="18"/>
          <w:szCs w:val="18"/>
        </w:rPr>
        <w:tab/>
      </w:r>
      <w:r w:rsidR="002442F1">
        <w:rPr>
          <w:rFonts w:ascii="Arial" w:eastAsia="Times New Roman" w:hAnsi="Arial" w:cs="Arial"/>
          <w:b/>
          <w:bCs/>
          <w:color w:val="0081C6"/>
          <w:sz w:val="18"/>
          <w:szCs w:val="18"/>
        </w:rPr>
        <w:t>Washington University (St. Louis, MO) (1983-1986)</w:t>
      </w:r>
      <w:r w:rsidR="00F50F7C">
        <w:rPr>
          <w:rFonts w:ascii="Arial" w:eastAsia="Times New Roman" w:hAnsi="Arial" w:cs="Arial"/>
          <w:b/>
          <w:bCs/>
          <w:color w:val="0081C6"/>
          <w:sz w:val="18"/>
          <w:szCs w:val="18"/>
        </w:rPr>
        <w:tab/>
      </w:r>
      <w:r w:rsidR="00F50F7C">
        <w:rPr>
          <w:rFonts w:ascii="Arial" w:eastAsia="Times New Roman" w:hAnsi="Arial" w:cs="Arial"/>
          <w:b/>
          <w:bCs/>
          <w:color w:val="0081C6"/>
          <w:sz w:val="18"/>
          <w:szCs w:val="18"/>
        </w:rPr>
        <w:tab/>
      </w:r>
      <w:r w:rsidR="00F50F7C">
        <w:rPr>
          <w:rFonts w:ascii="Arial" w:eastAsia="Times New Roman" w:hAnsi="Arial" w:cs="Arial"/>
          <w:b/>
          <w:bCs/>
          <w:color w:val="0081C6"/>
          <w:sz w:val="18"/>
          <w:szCs w:val="18"/>
        </w:rPr>
        <w:tab/>
      </w:r>
      <w:r w:rsidR="00F50F7C">
        <w:rPr>
          <w:rFonts w:ascii="Arial" w:eastAsia="Times New Roman" w:hAnsi="Arial" w:cs="Arial"/>
          <w:b/>
          <w:bCs/>
          <w:color w:val="0081C6"/>
          <w:sz w:val="18"/>
          <w:szCs w:val="18"/>
        </w:rPr>
        <w:tab/>
      </w:r>
      <w:r w:rsidR="00F50F7C">
        <w:rPr>
          <w:rFonts w:ascii="Arial" w:eastAsia="Times New Roman" w:hAnsi="Arial" w:cs="Arial"/>
          <w:b/>
          <w:bCs/>
          <w:color w:val="0081C6"/>
          <w:sz w:val="18"/>
          <w:szCs w:val="18"/>
        </w:rPr>
        <w:tab/>
      </w:r>
      <w:r w:rsidR="00F50F7C">
        <w:rPr>
          <w:rFonts w:ascii="Arial" w:eastAsia="Times New Roman" w:hAnsi="Arial" w:cs="Arial"/>
          <w:b/>
          <w:bCs/>
          <w:color w:val="0081C6"/>
          <w:sz w:val="18"/>
          <w:szCs w:val="18"/>
        </w:rPr>
        <w:tab/>
      </w:r>
      <w:r w:rsidR="00F50F7C">
        <w:rPr>
          <w:rFonts w:ascii="Arial" w:eastAsia="Times New Roman" w:hAnsi="Arial" w:cs="Arial"/>
          <w:b/>
          <w:bCs/>
          <w:color w:val="0081C6"/>
          <w:sz w:val="18"/>
          <w:szCs w:val="18"/>
        </w:rPr>
        <w:tab/>
      </w:r>
      <w:r w:rsidR="00F50F7C">
        <w:rPr>
          <w:rFonts w:ascii="Arial" w:eastAsia="Times New Roman" w:hAnsi="Arial" w:cs="Arial"/>
          <w:b/>
          <w:bCs/>
          <w:color w:val="0081C6"/>
          <w:sz w:val="18"/>
          <w:szCs w:val="18"/>
        </w:rPr>
        <w:tab/>
        <w:t>JD</w:t>
      </w:r>
      <w:r w:rsidR="00F50F7C">
        <w:rPr>
          <w:rFonts w:ascii="Arial" w:eastAsia="Times New Roman" w:hAnsi="Arial" w:cs="Arial"/>
          <w:b/>
          <w:bCs/>
          <w:color w:val="0081C6"/>
          <w:sz w:val="18"/>
          <w:szCs w:val="18"/>
        </w:rPr>
        <w:tab/>
      </w:r>
      <w:r w:rsidR="00F50F7C">
        <w:rPr>
          <w:rFonts w:ascii="Arial" w:eastAsia="Times New Roman" w:hAnsi="Arial" w:cs="Arial"/>
          <w:b/>
          <w:bCs/>
          <w:color w:val="0081C6"/>
          <w:sz w:val="18"/>
          <w:szCs w:val="18"/>
        </w:rPr>
        <w:tab/>
      </w:r>
      <w:r w:rsidR="00F50F7C">
        <w:rPr>
          <w:rFonts w:ascii="Arial" w:eastAsia="Times New Roman" w:hAnsi="Arial" w:cs="Arial"/>
          <w:b/>
          <w:bCs/>
          <w:color w:val="0081C6"/>
          <w:sz w:val="18"/>
          <w:szCs w:val="18"/>
        </w:rPr>
        <w:tab/>
      </w:r>
      <w:r w:rsidR="00F50F7C">
        <w:rPr>
          <w:rFonts w:ascii="Arial" w:eastAsia="Times New Roman" w:hAnsi="Arial" w:cs="Arial"/>
          <w:b/>
          <w:bCs/>
          <w:color w:val="0081C6"/>
          <w:sz w:val="18"/>
          <w:szCs w:val="18"/>
        </w:rPr>
        <w:tab/>
      </w:r>
    </w:p>
    <w:p w14:paraId="306BAF70" w14:textId="4C2E66FA" w:rsidR="00850366" w:rsidRDefault="00F50F7C" w:rsidP="00F50F7C">
      <w:pPr>
        <w:spacing w:after="240" w:line="240" w:lineRule="auto"/>
        <w:ind w:left="2880" w:hanging="2880"/>
        <w:rPr>
          <w:rFonts w:ascii="Arial" w:eastAsia="Times New Roman" w:hAnsi="Arial" w:cs="Arial"/>
          <w:b/>
          <w:bCs/>
          <w:color w:val="0081C6"/>
          <w:sz w:val="18"/>
          <w:szCs w:val="18"/>
        </w:rPr>
      </w:pPr>
      <w:r>
        <w:rPr>
          <w:rFonts w:ascii="Arial" w:eastAsia="Times New Roman" w:hAnsi="Arial" w:cs="Arial"/>
          <w:b/>
          <w:bCs/>
          <w:color w:val="0081C6"/>
          <w:sz w:val="18"/>
          <w:szCs w:val="18"/>
        </w:rPr>
        <w:t>L</w:t>
      </w:r>
      <w:r w:rsidR="003C1AD6" w:rsidRPr="003C1AD6">
        <w:rPr>
          <w:rFonts w:ascii="Arial" w:eastAsia="Times New Roman" w:hAnsi="Arial" w:cs="Arial"/>
          <w:b/>
          <w:bCs/>
          <w:color w:val="0081C6"/>
          <w:sz w:val="18"/>
          <w:szCs w:val="18"/>
        </w:rPr>
        <w:t>egal Experience:</w:t>
      </w:r>
      <w:r w:rsidR="007D1295">
        <w:rPr>
          <w:rFonts w:ascii="Arial" w:eastAsia="Times New Roman" w:hAnsi="Arial" w:cs="Arial"/>
          <w:b/>
          <w:bCs/>
          <w:color w:val="0081C6"/>
          <w:sz w:val="18"/>
          <w:szCs w:val="18"/>
        </w:rPr>
        <w:tab/>
        <w:t xml:space="preserve">I have </w:t>
      </w:r>
      <w:r w:rsidR="001B6B1E">
        <w:rPr>
          <w:rFonts w:ascii="Arial" w:eastAsia="Times New Roman" w:hAnsi="Arial" w:cs="Arial"/>
          <w:b/>
          <w:bCs/>
          <w:color w:val="0081C6"/>
          <w:sz w:val="18"/>
          <w:szCs w:val="18"/>
        </w:rPr>
        <w:t xml:space="preserve">practice law for the past </w:t>
      </w:r>
      <w:r w:rsidR="00BC3D8E">
        <w:rPr>
          <w:rFonts w:ascii="Arial" w:eastAsia="Times New Roman" w:hAnsi="Arial" w:cs="Arial"/>
          <w:b/>
          <w:bCs/>
          <w:color w:val="0081C6"/>
          <w:sz w:val="18"/>
          <w:szCs w:val="18"/>
        </w:rPr>
        <w:t>40</w:t>
      </w:r>
      <w:r w:rsidR="001B6B1E">
        <w:rPr>
          <w:rFonts w:ascii="Arial" w:eastAsia="Times New Roman" w:hAnsi="Arial" w:cs="Arial"/>
          <w:b/>
          <w:bCs/>
          <w:color w:val="0081C6"/>
          <w:sz w:val="18"/>
          <w:szCs w:val="18"/>
        </w:rPr>
        <w:t xml:space="preserve"> years, and have been serving the citizens of Franklin County as a Judge in both Municipal Court and Common Pleas Court for the </w:t>
      </w:r>
      <w:r w:rsidR="00BC3D8E">
        <w:rPr>
          <w:rFonts w:ascii="Arial" w:eastAsia="Times New Roman" w:hAnsi="Arial" w:cs="Arial"/>
          <w:b/>
          <w:bCs/>
          <w:color w:val="0081C6"/>
          <w:sz w:val="18"/>
          <w:szCs w:val="18"/>
        </w:rPr>
        <w:t>14</w:t>
      </w:r>
      <w:r w:rsidR="001B6B1E">
        <w:rPr>
          <w:rFonts w:ascii="Arial" w:eastAsia="Times New Roman" w:hAnsi="Arial" w:cs="Arial"/>
          <w:b/>
          <w:bCs/>
          <w:color w:val="0081C6"/>
          <w:sz w:val="18"/>
          <w:szCs w:val="18"/>
        </w:rPr>
        <w:t xml:space="preserve"> years.</w:t>
      </w:r>
      <w:r w:rsidR="00850366">
        <w:rPr>
          <w:rFonts w:ascii="Arial" w:eastAsia="Times New Roman" w:hAnsi="Arial" w:cs="Arial"/>
          <w:b/>
          <w:bCs/>
          <w:color w:val="0081C6"/>
          <w:sz w:val="18"/>
          <w:szCs w:val="18"/>
        </w:rPr>
        <w:t xml:space="preserve">  I have presided over thousands of criminal and civil cases, including jury and bench trial.</w:t>
      </w:r>
    </w:p>
    <w:p w14:paraId="2BB81B7D" w14:textId="1D4B331B" w:rsidR="007D1295" w:rsidRDefault="00850366" w:rsidP="00F50F7C">
      <w:pPr>
        <w:spacing w:after="240" w:line="240" w:lineRule="auto"/>
        <w:ind w:left="2880"/>
        <w:rPr>
          <w:rFonts w:ascii="Arial" w:hAnsi="Arial" w:cs="Arial"/>
          <w:sz w:val="24"/>
        </w:rPr>
      </w:pPr>
      <w:r>
        <w:rPr>
          <w:rFonts w:ascii="Arial" w:eastAsia="Times New Roman" w:hAnsi="Arial" w:cs="Arial"/>
          <w:b/>
          <w:bCs/>
          <w:color w:val="0081C6"/>
          <w:sz w:val="18"/>
          <w:szCs w:val="18"/>
        </w:rPr>
        <w:t>Prior to being elected Judge, I operated my own law firm as a Trial Attorney for 17 years representing individuals, corporations and organizations in various civil, criminal and corporate matters throughout central Ohio. My practice has been extremely diverse from big law firm corporate transactional work to capital murder defe</w:t>
      </w:r>
      <w:r w:rsidR="00F50F7C">
        <w:rPr>
          <w:rFonts w:ascii="Arial" w:eastAsia="Times New Roman" w:hAnsi="Arial" w:cs="Arial"/>
          <w:b/>
          <w:bCs/>
          <w:color w:val="0081C6"/>
          <w:sz w:val="18"/>
          <w:szCs w:val="18"/>
        </w:rPr>
        <w:t>n</w:t>
      </w:r>
      <w:r>
        <w:rPr>
          <w:rFonts w:ascii="Arial" w:eastAsia="Times New Roman" w:hAnsi="Arial" w:cs="Arial"/>
          <w:b/>
          <w:bCs/>
          <w:color w:val="0081C6"/>
          <w:sz w:val="18"/>
          <w:szCs w:val="18"/>
        </w:rPr>
        <w:t>se.</w:t>
      </w:r>
    </w:p>
    <w:p w14:paraId="213C1C01" w14:textId="1FF700E0" w:rsidR="0006505F" w:rsidRDefault="0006505F" w:rsidP="003C1AD6">
      <w:pPr>
        <w:spacing w:after="240" w:line="240" w:lineRule="auto"/>
        <w:rPr>
          <w:rFonts w:ascii="Arial" w:eastAsia="Times New Roman" w:hAnsi="Arial" w:cs="Arial"/>
          <w:color w:val="414042"/>
          <w:sz w:val="18"/>
          <w:szCs w:val="18"/>
        </w:rPr>
      </w:pPr>
    </w:p>
    <w:p w14:paraId="1E14F702" w14:textId="747DB46D" w:rsidR="00F0230E" w:rsidRDefault="003C1AD6" w:rsidP="00F50F7C">
      <w:pPr>
        <w:spacing w:after="0"/>
        <w:ind w:left="2880" w:hanging="2880"/>
        <w:rPr>
          <w:rFonts w:ascii="Arial" w:eastAsia="Times New Roman" w:hAnsi="Arial" w:cs="Arial"/>
          <w:b/>
          <w:bCs/>
          <w:color w:val="0081C6"/>
          <w:sz w:val="18"/>
          <w:szCs w:val="18"/>
        </w:rPr>
      </w:pPr>
      <w:r w:rsidRPr="003C1AD6">
        <w:rPr>
          <w:rFonts w:ascii="Arial" w:eastAsia="Times New Roman" w:hAnsi="Arial" w:cs="Arial"/>
          <w:b/>
          <w:bCs/>
          <w:color w:val="0081C6"/>
          <w:sz w:val="18"/>
          <w:szCs w:val="18"/>
        </w:rPr>
        <w:t>Candidate Statement:</w:t>
      </w:r>
      <w:r w:rsidR="00F0230E">
        <w:rPr>
          <w:rFonts w:ascii="Arial" w:eastAsia="Times New Roman" w:hAnsi="Arial" w:cs="Arial"/>
          <w:b/>
          <w:bCs/>
          <w:color w:val="0081C6"/>
          <w:sz w:val="18"/>
          <w:szCs w:val="18"/>
        </w:rPr>
        <w:tab/>
        <w:t xml:space="preserve">I have worked for, worked with and lived with Franklin County voters for over 30 years.  I began my family in Franklin County, I worked as Prosecuting Attorney for Franklin County, I dedicated my legal career assisting individuals and companies in Franklin County and I have served the citizens of Franklin County as both </w:t>
      </w:r>
      <w:r w:rsidR="00D70EDC">
        <w:rPr>
          <w:rFonts w:ascii="Arial" w:eastAsia="Times New Roman" w:hAnsi="Arial" w:cs="Arial"/>
          <w:b/>
          <w:bCs/>
          <w:color w:val="0081C6"/>
          <w:sz w:val="18"/>
          <w:szCs w:val="18"/>
        </w:rPr>
        <w:t xml:space="preserve">a </w:t>
      </w:r>
      <w:r w:rsidR="00F0230E">
        <w:rPr>
          <w:rFonts w:ascii="Arial" w:eastAsia="Times New Roman" w:hAnsi="Arial" w:cs="Arial"/>
          <w:b/>
          <w:bCs/>
          <w:color w:val="0081C6"/>
          <w:sz w:val="18"/>
          <w:szCs w:val="18"/>
        </w:rPr>
        <w:t>Municipal Court Judge and Common Pleas Court Judge.  I have assisted thousands of individuals, companies and organizations with their legal matters and continue to do so every day as a Judge.</w:t>
      </w:r>
    </w:p>
    <w:p w14:paraId="22075343" w14:textId="0E11F2E8" w:rsidR="00F0230E" w:rsidRDefault="00F0230E" w:rsidP="001B6B1E">
      <w:pPr>
        <w:spacing w:after="0"/>
        <w:rPr>
          <w:rFonts w:ascii="Arial" w:eastAsia="Times New Roman" w:hAnsi="Arial" w:cs="Arial"/>
          <w:b/>
          <w:bCs/>
          <w:color w:val="0081C6"/>
          <w:sz w:val="18"/>
          <w:szCs w:val="18"/>
        </w:rPr>
      </w:pPr>
    </w:p>
    <w:p w14:paraId="61A05F48" w14:textId="15588C7D" w:rsidR="00F0230E" w:rsidRDefault="00F0230E" w:rsidP="00F50F7C">
      <w:pPr>
        <w:spacing w:after="0"/>
        <w:ind w:left="2880"/>
        <w:rPr>
          <w:rFonts w:ascii="Arial" w:eastAsia="Times New Roman" w:hAnsi="Arial" w:cs="Arial"/>
          <w:b/>
          <w:bCs/>
          <w:color w:val="0081C6"/>
          <w:sz w:val="18"/>
          <w:szCs w:val="18"/>
        </w:rPr>
      </w:pPr>
      <w:r>
        <w:rPr>
          <w:rFonts w:ascii="Arial" w:eastAsia="Times New Roman" w:hAnsi="Arial" w:cs="Arial"/>
          <w:b/>
          <w:bCs/>
          <w:color w:val="0081C6"/>
          <w:sz w:val="18"/>
          <w:szCs w:val="18"/>
        </w:rPr>
        <w:t>I am seeking re-election as a Common Pleas Court Judge to continue to provide the citizens of Franklin County with my diverse real world</w:t>
      </w:r>
      <w:r w:rsidR="00D70EDC">
        <w:rPr>
          <w:rFonts w:ascii="Arial" w:eastAsia="Times New Roman" w:hAnsi="Arial" w:cs="Arial"/>
          <w:b/>
          <w:bCs/>
          <w:color w:val="0081C6"/>
          <w:sz w:val="18"/>
          <w:szCs w:val="18"/>
        </w:rPr>
        <w:t>, judicial and legal experiences.  I also believe that commitment to publics service is a noble endeavor.</w:t>
      </w:r>
    </w:p>
    <w:p w14:paraId="1A0B2037" w14:textId="29603729" w:rsidR="003C1AD6" w:rsidRPr="003C1AD6" w:rsidRDefault="003C1AD6" w:rsidP="003C1AD6">
      <w:pPr>
        <w:spacing w:after="240" w:line="240" w:lineRule="auto"/>
        <w:rPr>
          <w:rFonts w:ascii="Arial" w:eastAsia="Times New Roman" w:hAnsi="Arial" w:cs="Arial"/>
          <w:color w:val="414042"/>
          <w:sz w:val="18"/>
          <w:szCs w:val="18"/>
        </w:rPr>
      </w:pPr>
    </w:p>
    <w:p w14:paraId="37DFAD41" w14:textId="6D85121D" w:rsidR="003C1AD6" w:rsidRPr="003C1AD6" w:rsidRDefault="003C1AD6" w:rsidP="003C1AD6">
      <w:pPr>
        <w:spacing w:after="240" w:line="240" w:lineRule="auto"/>
        <w:rPr>
          <w:rFonts w:ascii="Arial" w:eastAsia="Times New Roman" w:hAnsi="Arial" w:cs="Arial"/>
          <w:color w:val="414042"/>
          <w:sz w:val="18"/>
          <w:szCs w:val="18"/>
        </w:rPr>
      </w:pPr>
    </w:p>
    <w:p w14:paraId="1B067733" w14:textId="3A5863A5" w:rsidR="00C0600E" w:rsidRDefault="00C0600E"/>
    <w:p w14:paraId="6BF38BFA" w14:textId="794DEA41" w:rsidR="00715669" w:rsidRDefault="00715669"/>
    <w:p w14:paraId="3D20CA4E" w14:textId="14F81A26" w:rsidR="00715669" w:rsidRPr="00715669" w:rsidRDefault="00715669">
      <w:pPr>
        <w:rPr>
          <w:b/>
          <w:bCs/>
        </w:rPr>
      </w:pPr>
    </w:p>
    <w:sectPr w:rsidR="00715669" w:rsidRPr="007156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D1C78"/>
    <w:multiLevelType w:val="multilevel"/>
    <w:tmpl w:val="CC7E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195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AD6"/>
    <w:rsid w:val="0006505F"/>
    <w:rsid w:val="001B6B1E"/>
    <w:rsid w:val="002442F1"/>
    <w:rsid w:val="003845F2"/>
    <w:rsid w:val="003C1AD6"/>
    <w:rsid w:val="004407F7"/>
    <w:rsid w:val="006C7678"/>
    <w:rsid w:val="00715669"/>
    <w:rsid w:val="007D1295"/>
    <w:rsid w:val="00850366"/>
    <w:rsid w:val="0089537E"/>
    <w:rsid w:val="00911C4E"/>
    <w:rsid w:val="00BC3D8E"/>
    <w:rsid w:val="00C0600E"/>
    <w:rsid w:val="00CE1D7B"/>
    <w:rsid w:val="00D16A21"/>
    <w:rsid w:val="00D70EDC"/>
    <w:rsid w:val="00DC30AC"/>
    <w:rsid w:val="00F0230E"/>
    <w:rsid w:val="00F177E4"/>
    <w:rsid w:val="00F50F7C"/>
    <w:rsid w:val="00F75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DFE13"/>
  <w15:chartTrackingRefBased/>
  <w15:docId w15:val="{E9CB3B2F-8597-4B73-A597-1F4E1C369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C1A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AD6"/>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C1AD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1AD6"/>
    <w:rPr>
      <w:b/>
      <w:bCs/>
    </w:rPr>
  </w:style>
  <w:style w:type="character" w:styleId="Emphasis">
    <w:name w:val="Emphasis"/>
    <w:basedOn w:val="DefaultParagraphFont"/>
    <w:uiPriority w:val="20"/>
    <w:qFormat/>
    <w:rsid w:val="003C1AD6"/>
    <w:rPr>
      <w:i/>
      <w:iCs/>
    </w:rPr>
  </w:style>
  <w:style w:type="character" w:styleId="Hyperlink">
    <w:name w:val="Hyperlink"/>
    <w:basedOn w:val="DefaultParagraphFont"/>
    <w:uiPriority w:val="99"/>
    <w:unhideWhenUsed/>
    <w:rsid w:val="0006505F"/>
    <w:rPr>
      <w:color w:val="0563C1" w:themeColor="hyperlink"/>
      <w:u w:val="single"/>
    </w:rPr>
  </w:style>
  <w:style w:type="character" w:styleId="UnresolvedMention">
    <w:name w:val="Unresolved Mention"/>
    <w:basedOn w:val="DefaultParagraphFont"/>
    <w:uiPriority w:val="99"/>
    <w:semiHidden/>
    <w:unhideWhenUsed/>
    <w:rsid w:val="0006505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538133">
      <w:bodyDiv w:val="1"/>
      <w:marLeft w:val="0"/>
      <w:marRight w:val="0"/>
      <w:marTop w:val="0"/>
      <w:marBottom w:val="0"/>
      <w:divBdr>
        <w:top w:val="none" w:sz="0" w:space="0" w:color="auto"/>
        <w:left w:val="none" w:sz="0" w:space="0" w:color="auto"/>
        <w:bottom w:val="none" w:sz="0" w:space="0" w:color="auto"/>
        <w:right w:val="none" w:sz="0" w:space="0" w:color="auto"/>
      </w:divBdr>
    </w:div>
    <w:div w:id="901064984">
      <w:bodyDiv w:val="1"/>
      <w:marLeft w:val="0"/>
      <w:marRight w:val="0"/>
      <w:marTop w:val="0"/>
      <w:marBottom w:val="0"/>
      <w:divBdr>
        <w:top w:val="none" w:sz="0" w:space="0" w:color="auto"/>
        <w:left w:val="none" w:sz="0" w:space="0" w:color="auto"/>
        <w:bottom w:val="none" w:sz="0" w:space="0" w:color="auto"/>
        <w:right w:val="none" w:sz="0" w:space="0" w:color="auto"/>
      </w:divBdr>
    </w:div>
    <w:div w:id="1098910346">
      <w:bodyDiv w:val="1"/>
      <w:marLeft w:val="0"/>
      <w:marRight w:val="0"/>
      <w:marTop w:val="0"/>
      <w:marBottom w:val="0"/>
      <w:divBdr>
        <w:top w:val="none" w:sz="0" w:space="0" w:color="auto"/>
        <w:left w:val="none" w:sz="0" w:space="0" w:color="auto"/>
        <w:bottom w:val="none" w:sz="0" w:space="0" w:color="auto"/>
        <w:right w:val="none" w:sz="0" w:space="0" w:color="auto"/>
      </w:divBdr>
    </w:div>
    <w:div w:id="177543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5fa41e2-9c4a-428d-8838-3bd0d20ec7ff" xsi:nil="true"/>
    <lcf76f155ced4ddcb4097134ff3c332f xmlns="38b5f5fb-5678-4bd8-ab6f-68720419ae8d">
      <Terms xmlns="http://schemas.microsoft.com/office/infopath/2007/PartnerControls"/>
    </lcf76f155ced4ddcb4097134ff3c332f>
    <preview xmlns="38b5f5fb-5678-4bd8-ab6f-68720419ae8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DE4E8472BD1A4DAAE1BC7796853B99" ma:contentTypeVersion="17" ma:contentTypeDescription="Create a new document." ma:contentTypeScope="" ma:versionID="f1155acf05e19c755ccfe54d217c602b">
  <xsd:schema xmlns:xsd="http://www.w3.org/2001/XMLSchema" xmlns:xs="http://www.w3.org/2001/XMLSchema" xmlns:p="http://schemas.microsoft.com/office/2006/metadata/properties" xmlns:ns2="38b5f5fb-5678-4bd8-ab6f-68720419ae8d" xmlns:ns3="f5fa41e2-9c4a-428d-8838-3bd0d20ec7ff" targetNamespace="http://schemas.microsoft.com/office/2006/metadata/properties" ma:root="true" ma:fieldsID="927e070c56559490389268c313145f8e" ns2:_="" ns3:_="">
    <xsd:import namespace="38b5f5fb-5678-4bd8-ab6f-68720419ae8d"/>
    <xsd:import namespace="f5fa41e2-9c4a-428d-8838-3bd0d20ec7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preview"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b5f5fb-5678-4bd8-ab6f-68720419ae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c6c9f88-8d2e-41ec-b352-b114d87d7a9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preview" ma:index="23" nillable="true" ma:displayName="preview" ma:format="Thumbnail" ma:internalName="preview">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fa41e2-9c4a-428d-8838-3bd0d20ec7f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c57ec68-01ee-4298-a8e0-5145eb9aa1e2}" ma:internalName="TaxCatchAll" ma:showField="CatchAllData" ma:web="f5fa41e2-9c4a-428d-8838-3bd0d20ec7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6590E4-7D7B-4D4C-9963-125E5B2BD7B8}">
  <ds:schemaRefs>
    <ds:schemaRef ds:uri="http://schemas.microsoft.com/office/2006/metadata/properties"/>
    <ds:schemaRef ds:uri="http://schemas.microsoft.com/office/infopath/2007/PartnerControls"/>
    <ds:schemaRef ds:uri="f5fa41e2-9c4a-428d-8838-3bd0d20ec7ff"/>
    <ds:schemaRef ds:uri="38b5f5fb-5678-4bd8-ab6f-68720419ae8d"/>
  </ds:schemaRefs>
</ds:datastoreItem>
</file>

<file path=customXml/itemProps2.xml><?xml version="1.0" encoding="utf-8"?>
<ds:datastoreItem xmlns:ds="http://schemas.openxmlformats.org/officeDocument/2006/customXml" ds:itemID="{CCF1D929-AFA0-452E-951D-0C0884FCD21D}">
  <ds:schemaRefs>
    <ds:schemaRef ds:uri="http://schemas.microsoft.com/sharepoint/v3/contenttype/forms"/>
  </ds:schemaRefs>
</ds:datastoreItem>
</file>

<file path=customXml/itemProps3.xml><?xml version="1.0" encoding="utf-8"?>
<ds:datastoreItem xmlns:ds="http://schemas.openxmlformats.org/officeDocument/2006/customXml" ds:itemID="{F2AC713A-C651-4411-857D-F29FBFB78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b5f5fb-5678-4bd8-ab6f-68720419ae8d"/>
    <ds:schemaRef ds:uri="f5fa41e2-9c4a-428d-8838-3bd0d20ec7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255</Words>
  <Characters>1456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Curran</dc:creator>
  <cp:keywords/>
  <dc:description/>
  <cp:lastModifiedBy>Donna Sweet</cp:lastModifiedBy>
  <cp:revision>4</cp:revision>
  <cp:lastPrinted>2020-06-24T16:05:00Z</cp:lastPrinted>
  <dcterms:created xsi:type="dcterms:W3CDTF">2026-06-12T17:14:00Z</dcterms:created>
  <dcterms:modified xsi:type="dcterms:W3CDTF">2026-08-04T14:45:00Z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0x01010033DE4E8472BD1A4DAAE1BC7796853B99</vt:lpwstr>
  </property>
  <property fmtid="{D5CDD505-2E9C-101B-9397-08002B2CF9AE}" pid="3" name="MediaServiceImageTags">
    <vt:lpwstr/>
  </property>
</Properties>
</file>